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Disability Access Advisory Committee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65"/>
        <w:gridCol w:w="2488"/>
        <w:gridCol w:w="264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Monday, April 15,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3:00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Westfall Library, 6111 Rosedale Ct.</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Disability Access Advisory Committee Meeting will hold its regular meeting in the Westfall Library, 6111 Rosedale Ct. beginning at 3:00 PM. Once convened, the Disability Access Advisory Committee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Disability Access Advisory Committee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Disability Access Advisory Committee meeting on {March 11,2024}</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Presentation: Complete Streets Program Overview by the Transportation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Presentation: Universal Icons by Monique Villareal, Languague Access Office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Monthly Updates and Discussion with Ashley Carter, Office of Emergency Management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Committee Recommendation Letter for the Aviation. Department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Member and DAO Staff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next meeting will be held on Monday, May 13, 2024</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Disability Access Advisory Committee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r>
        <w:rPr>
          <w:rStyle w:val="strong"/>
          <w:b/>
          <w:bCs/>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  Posted on: 04/15/2024  08:58 AM</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